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81868" w:rsidRDefault="00681868" w:rsidP="00681868">
      <w:pPr>
        <w:pStyle w:val="Default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ZA PROJEKT IZVANREDNOG ODRŽAVANJA GORNJEG STROJA I OPREME NADVOŽNJAKA AVENIJE VEĆESLAVA HOLJEVCA (RANŽIRNI KOLODVOR)</w:t>
      </w:r>
    </w:p>
    <w:p w:rsidR="00681868" w:rsidRDefault="00681868" w:rsidP="00681868">
      <w:pPr>
        <w:pStyle w:val="Default"/>
        <w:rPr>
          <w:b/>
          <w:bCs/>
          <w:sz w:val="28"/>
          <w:szCs w:val="28"/>
        </w:rPr>
      </w:pPr>
    </w:p>
    <w:p w:rsidR="00681868" w:rsidRDefault="00681868" w:rsidP="00681868">
      <w:pPr>
        <w:pStyle w:val="Default"/>
        <w:rPr>
          <w:sz w:val="28"/>
          <w:szCs w:val="28"/>
        </w:rPr>
      </w:pPr>
      <w:r w:rsidRPr="00681868">
        <w:rPr>
          <w:noProof/>
          <w:sz w:val="28"/>
          <w:szCs w:val="28"/>
          <w:lang w:eastAsia="hr-HR"/>
        </w:rPr>
        <w:drawing>
          <wp:inline distT="0" distB="0" distL="0" distR="0">
            <wp:extent cx="5743575" cy="3251763"/>
            <wp:effectExtent l="0" t="0" r="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612" cy="3260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6887" w:rsidRDefault="00536887" w:rsidP="00681868">
      <w:pPr>
        <w:pStyle w:val="Default"/>
        <w:jc w:val="both"/>
        <w:rPr>
          <w:rFonts w:ascii="Times New Roman" w:hAnsi="Times New Roman" w:cs="Times New Roman"/>
          <w:sz w:val="20"/>
          <w:szCs w:val="20"/>
        </w:rPr>
      </w:pPr>
    </w:p>
    <w:p w:rsidR="00681868" w:rsidRPr="00ED2E32" w:rsidRDefault="00681868" w:rsidP="00681868">
      <w:pPr>
        <w:pStyle w:val="Default"/>
        <w:jc w:val="both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Treba napraviti projekt izvanrednog održavanja nadvožnjaka u Aveniji Većeslava Holjevca. Nadvožnjak se nalazi na glavnoj cesti u području Gradske četvrti Novi Zagreb - istok koja prometno povezuje grad Zagreb sa Velikom Goricom. Naslov projekta mora biti </w:t>
      </w:r>
      <w:r w:rsidRPr="00ED2E32">
        <w:rPr>
          <w:rFonts w:ascii="Times New Roman" w:hAnsi="Times New Roman" w:cs="Times New Roman"/>
          <w:b/>
          <w:bCs/>
          <w:sz w:val="20"/>
          <w:szCs w:val="20"/>
        </w:rPr>
        <w:t xml:space="preserve">PROJEKT IZVANREDNOG ODRŽAVANJA GORNJEG STROJA I OPREME NADVOŽNJAKA U AVENIJI VEĆESLAVA HOLJEVCA (RANŽIRNI KOLODVOR) na k.č.br. 2320/1, 2327, 2328, 2329/1, 2331/1 sve k.o. </w:t>
      </w:r>
      <w:proofErr w:type="spellStart"/>
      <w:r w:rsidRPr="00ED2E32">
        <w:rPr>
          <w:rFonts w:ascii="Times New Roman" w:hAnsi="Times New Roman" w:cs="Times New Roman"/>
          <w:b/>
          <w:bCs/>
          <w:sz w:val="20"/>
          <w:szCs w:val="20"/>
        </w:rPr>
        <w:t>Zaprudski</w:t>
      </w:r>
      <w:proofErr w:type="spellEnd"/>
      <w:r w:rsidRPr="00ED2E32">
        <w:rPr>
          <w:rFonts w:ascii="Times New Roman" w:hAnsi="Times New Roman" w:cs="Times New Roman"/>
          <w:b/>
          <w:bCs/>
          <w:sz w:val="20"/>
          <w:szCs w:val="20"/>
        </w:rPr>
        <w:t xml:space="preserve"> otok i k.č.br. 4967, 4968, 4327/1 k.o. Odra</w:t>
      </w:r>
      <w:r w:rsidRPr="00ED2E32">
        <w:rPr>
          <w:rFonts w:ascii="Times New Roman" w:hAnsi="Times New Roman" w:cs="Times New Roman"/>
          <w:sz w:val="20"/>
          <w:szCs w:val="20"/>
        </w:rPr>
        <w:t xml:space="preserve">. Projekt treba napraviti u pet primjeraka i snimiti na CD. </w:t>
      </w:r>
    </w:p>
    <w:p w:rsidR="00681868" w:rsidRPr="00ED2E32" w:rsidRDefault="00681868" w:rsidP="00681868">
      <w:pPr>
        <w:pStyle w:val="Default"/>
        <w:jc w:val="both"/>
        <w:rPr>
          <w:rFonts w:ascii="Times New Roman" w:hAnsi="Times New Roman" w:cs="Times New Roman"/>
          <w:sz w:val="20"/>
          <w:szCs w:val="20"/>
        </w:rPr>
      </w:pPr>
    </w:p>
    <w:p w:rsidR="00681868" w:rsidRPr="00ED2E32" w:rsidRDefault="00681868" w:rsidP="00681868">
      <w:pPr>
        <w:pStyle w:val="Default"/>
        <w:jc w:val="both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noProof/>
          <w:sz w:val="20"/>
          <w:szCs w:val="20"/>
          <w:lang w:eastAsia="hr-HR"/>
        </w:rPr>
        <w:drawing>
          <wp:inline distT="0" distB="0" distL="0" distR="0">
            <wp:extent cx="5760720" cy="319071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19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1868" w:rsidRPr="00ED2E32" w:rsidRDefault="00681868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</w:p>
    <w:p w:rsidR="00681868" w:rsidRPr="00ED2E32" w:rsidRDefault="00681868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Svrha sanacije za koju treba napraviti projekt je zamjena postojeće opreme koja je dotrajala novom opremom kako bi nadvožnjak mogao ispuniti svoj očekivani projektirani vijek. </w:t>
      </w:r>
    </w:p>
    <w:p w:rsidR="00681868" w:rsidRPr="00ED2E32" w:rsidRDefault="00681868" w:rsidP="00ED2E32">
      <w:pPr>
        <w:pStyle w:val="Default"/>
        <w:pageBreakBefore/>
        <w:jc w:val="both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lastRenderedPageBreak/>
        <w:t>Troškovnik: Projekt mora sadržati troškovnik s količinama bez cijena (</w:t>
      </w:r>
      <w:proofErr w:type="spellStart"/>
      <w:r w:rsidRPr="00ED2E32">
        <w:rPr>
          <w:rFonts w:ascii="Times New Roman" w:hAnsi="Times New Roman" w:cs="Times New Roman"/>
          <w:sz w:val="20"/>
          <w:szCs w:val="20"/>
        </w:rPr>
        <w:t>tzv</w:t>
      </w:r>
      <w:proofErr w:type="spellEnd"/>
      <w:r w:rsidRPr="00ED2E32">
        <w:rPr>
          <w:rFonts w:ascii="Times New Roman" w:hAnsi="Times New Roman" w:cs="Times New Roman"/>
          <w:sz w:val="20"/>
          <w:szCs w:val="20"/>
        </w:rPr>
        <w:t xml:space="preserve"> ponudbeni troškovnik). Troškovnik sa količinom i sa cijenama napraviti posebno, u jednom primjerku dostaviti ga digitalno (putem e-maila) naručiocu. Troškovnik ne smije sadržavati stavku „paušalni radovi“, umjesto toga treba biti kom ili </w:t>
      </w:r>
      <w:proofErr w:type="spellStart"/>
      <w:r w:rsidRPr="00ED2E32">
        <w:rPr>
          <w:rFonts w:ascii="Times New Roman" w:hAnsi="Times New Roman" w:cs="Times New Roman"/>
          <w:sz w:val="20"/>
          <w:szCs w:val="20"/>
        </w:rPr>
        <w:t>kompl</w:t>
      </w:r>
      <w:proofErr w:type="spellEnd"/>
      <w:r w:rsidRPr="00ED2E32">
        <w:rPr>
          <w:rFonts w:ascii="Times New Roman" w:hAnsi="Times New Roman" w:cs="Times New Roman"/>
          <w:sz w:val="20"/>
          <w:szCs w:val="20"/>
        </w:rPr>
        <w:t xml:space="preserve">. Svi betoni u troškovničkim stavkama moraju biti opisani, klasom i razredom izloženosti. Pogledati upute projektantu. </w:t>
      </w:r>
    </w:p>
    <w:p w:rsidR="00ED2E32" w:rsidRPr="00ED2E32" w:rsidRDefault="00ED2E32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</w:p>
    <w:p w:rsidR="00681868" w:rsidRPr="00ED2E32" w:rsidRDefault="00681868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Treba poštivati sve odredbe: </w:t>
      </w:r>
    </w:p>
    <w:p w:rsidR="00681868" w:rsidRPr="00ED2E32" w:rsidRDefault="00681868" w:rsidP="00681868">
      <w:pPr>
        <w:pStyle w:val="Default"/>
        <w:spacing w:after="22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</w:t>
      </w:r>
      <w:r w:rsidRPr="00ED2E32">
        <w:rPr>
          <w:rFonts w:ascii="Times New Roman" w:hAnsi="Times New Roman" w:cs="Times New Roman"/>
          <w:i/>
          <w:iCs/>
          <w:sz w:val="20"/>
          <w:szCs w:val="20"/>
        </w:rPr>
        <w:t xml:space="preserve">Zakon o gradnji (NN 153/13, 20/17) </w:t>
      </w:r>
    </w:p>
    <w:p w:rsidR="00681868" w:rsidRPr="00ED2E32" w:rsidRDefault="00681868" w:rsidP="00681868">
      <w:pPr>
        <w:pStyle w:val="Default"/>
        <w:spacing w:after="22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Zakon o vodama (NN </w:t>
      </w:r>
      <w:r w:rsidRPr="00ED2E32">
        <w:rPr>
          <w:rFonts w:ascii="Times New Roman" w:hAnsi="Times New Roman" w:cs="Times New Roman"/>
          <w:i/>
          <w:iCs/>
          <w:sz w:val="20"/>
          <w:szCs w:val="20"/>
        </w:rPr>
        <w:t xml:space="preserve">153/09, 130/11, 56/13, 14/14) </w:t>
      </w:r>
    </w:p>
    <w:p w:rsidR="00681868" w:rsidRPr="00ED2E32" w:rsidRDefault="00681868" w:rsidP="00681868">
      <w:pPr>
        <w:pStyle w:val="Default"/>
        <w:spacing w:after="22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</w:t>
      </w:r>
      <w:r w:rsidRPr="00ED2E32">
        <w:rPr>
          <w:rFonts w:ascii="Times New Roman" w:hAnsi="Times New Roman" w:cs="Times New Roman"/>
          <w:i/>
          <w:iCs/>
          <w:sz w:val="20"/>
          <w:szCs w:val="20"/>
        </w:rPr>
        <w:t xml:space="preserve">Zakon o cestama (NN 84/11, 22/13, 54/13, 148/13, 92/14) </w:t>
      </w:r>
    </w:p>
    <w:p w:rsidR="00681868" w:rsidRPr="00ED2E32" w:rsidRDefault="00681868" w:rsidP="00681868">
      <w:pPr>
        <w:pStyle w:val="Default"/>
        <w:spacing w:after="22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Zakon o sigurnosti na cestama (NN </w:t>
      </w:r>
      <w:r w:rsidRPr="00ED2E32">
        <w:rPr>
          <w:rFonts w:ascii="Times New Roman" w:hAnsi="Times New Roman" w:cs="Times New Roman"/>
          <w:i/>
          <w:iCs/>
          <w:sz w:val="20"/>
          <w:szCs w:val="20"/>
        </w:rPr>
        <w:t xml:space="preserve">67/08, 74/11, 80/13, 92/14, 64/15) </w:t>
      </w:r>
    </w:p>
    <w:p w:rsidR="00681868" w:rsidRPr="00ED2E32" w:rsidRDefault="00681868" w:rsidP="00681868">
      <w:pPr>
        <w:pStyle w:val="Default"/>
        <w:spacing w:after="22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Pravilnik o održavanju cesta (NN 90/14) </w:t>
      </w:r>
    </w:p>
    <w:p w:rsidR="00681868" w:rsidRPr="00ED2E32" w:rsidRDefault="00681868" w:rsidP="00681868">
      <w:pPr>
        <w:pStyle w:val="Default"/>
        <w:spacing w:after="22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</w:t>
      </w:r>
      <w:r w:rsidRPr="00ED2E32">
        <w:rPr>
          <w:rFonts w:ascii="Times New Roman" w:hAnsi="Times New Roman" w:cs="Times New Roman"/>
          <w:i/>
          <w:iCs/>
          <w:sz w:val="20"/>
          <w:szCs w:val="20"/>
        </w:rPr>
        <w:t xml:space="preserve">Pravilnik o obveznom sadržaju i opremanju projekata građevina (NN 64/14) </w:t>
      </w:r>
    </w:p>
    <w:p w:rsidR="00681868" w:rsidRPr="00ED2E32" w:rsidRDefault="00681868" w:rsidP="00681868">
      <w:pPr>
        <w:pStyle w:val="Default"/>
        <w:spacing w:after="22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</w:t>
      </w:r>
      <w:r w:rsidRPr="00ED2E32">
        <w:rPr>
          <w:rFonts w:ascii="Times New Roman" w:hAnsi="Times New Roman" w:cs="Times New Roman"/>
          <w:i/>
          <w:iCs/>
          <w:sz w:val="20"/>
          <w:szCs w:val="20"/>
        </w:rPr>
        <w:t xml:space="preserve">Zakon o poslovima i djelatnostima prostornog uređenja i gradnje (NN 78/15) </w:t>
      </w:r>
    </w:p>
    <w:p w:rsidR="00681868" w:rsidRPr="00ED2E32" w:rsidRDefault="00681868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Zakon o zaštiti na radu (NN </w:t>
      </w:r>
      <w:r w:rsidRPr="00ED2E32">
        <w:rPr>
          <w:rFonts w:ascii="Times New Roman" w:hAnsi="Times New Roman" w:cs="Times New Roman"/>
          <w:i/>
          <w:iCs/>
          <w:sz w:val="20"/>
          <w:szCs w:val="20"/>
        </w:rPr>
        <w:t xml:space="preserve">71/14, 118/14, 154/14) </w:t>
      </w:r>
    </w:p>
    <w:p w:rsidR="00681868" w:rsidRPr="00ED2E32" w:rsidRDefault="00681868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</w:p>
    <w:p w:rsidR="00681868" w:rsidRPr="00ED2E32" w:rsidRDefault="00681868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Projekt izvanrednog održavanja propusta treba napraviti na nivou izvedbenog projekta u skladu s </w:t>
      </w:r>
      <w:r w:rsidRPr="00ED2E32">
        <w:rPr>
          <w:rFonts w:ascii="Times New Roman" w:hAnsi="Times New Roman" w:cs="Times New Roman"/>
          <w:i/>
          <w:iCs/>
          <w:sz w:val="20"/>
          <w:szCs w:val="20"/>
        </w:rPr>
        <w:t xml:space="preserve">Pravilnikom o vrsti i sadržaju projekta za javne ceste </w:t>
      </w:r>
      <w:r w:rsidRPr="00ED2E32">
        <w:rPr>
          <w:rFonts w:ascii="Times New Roman" w:hAnsi="Times New Roman" w:cs="Times New Roman"/>
          <w:sz w:val="20"/>
          <w:szCs w:val="20"/>
        </w:rPr>
        <w:t xml:space="preserve">(NN 53/02). </w:t>
      </w:r>
    </w:p>
    <w:p w:rsidR="00681868" w:rsidRPr="00ED2E32" w:rsidRDefault="00681868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Prilikom sanacije propusta ne mijenja se osnovna namjena građevine u prostoru. </w:t>
      </w:r>
    </w:p>
    <w:p w:rsidR="005822B7" w:rsidRPr="00ED2E32" w:rsidRDefault="005822B7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</w:p>
    <w:p w:rsidR="00681868" w:rsidRPr="00ED2E32" w:rsidRDefault="00681868" w:rsidP="00681868">
      <w:pPr>
        <w:pStyle w:val="Default"/>
        <w:rPr>
          <w:rFonts w:ascii="Times New Roman" w:hAnsi="Times New Roman" w:cs="Times New Roman"/>
          <w:b/>
          <w:bCs/>
          <w:sz w:val="20"/>
          <w:szCs w:val="20"/>
        </w:rPr>
      </w:pPr>
      <w:r w:rsidRPr="00ED2E32">
        <w:rPr>
          <w:rFonts w:ascii="Times New Roman" w:hAnsi="Times New Roman" w:cs="Times New Roman"/>
          <w:b/>
          <w:bCs/>
          <w:sz w:val="20"/>
          <w:szCs w:val="20"/>
        </w:rPr>
        <w:t xml:space="preserve">Projektom je na propustu je potrebno obuhvatiti sljedeće: </w:t>
      </w:r>
    </w:p>
    <w:p w:rsidR="005822B7" w:rsidRPr="00ED2E32" w:rsidRDefault="005822B7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</w:p>
    <w:p w:rsidR="005822B7" w:rsidRDefault="00681868" w:rsidP="00A24600">
      <w:pPr>
        <w:pStyle w:val="Default"/>
        <w:jc w:val="both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</w:t>
      </w:r>
      <w:r w:rsidRPr="00ED2E32">
        <w:rPr>
          <w:rFonts w:ascii="Times New Roman" w:hAnsi="Times New Roman" w:cs="Times New Roman"/>
          <w:b/>
          <w:bCs/>
          <w:sz w:val="20"/>
          <w:szCs w:val="20"/>
        </w:rPr>
        <w:t xml:space="preserve">Pješačka staza s rubnjacima, </w:t>
      </w:r>
      <w:r w:rsidRPr="00ED2E32">
        <w:rPr>
          <w:rFonts w:ascii="Times New Roman" w:hAnsi="Times New Roman" w:cs="Times New Roman"/>
          <w:sz w:val="20"/>
          <w:szCs w:val="20"/>
        </w:rPr>
        <w:t xml:space="preserve">završni sloj asfalta na pješačkim stazama je potpuno propao kao i rubnjaci koji na pojedinom dijelovima i nema. Potrebno je zamijeniti postojeći degradirani asfalt i postojeće oštećene rubnjake sa novim asfaltom i rubnjacima u punoj dužini mosta. Isto tako potrebno je sanirati razna sitna oštećenja nosive konstrukcije pješačkih staza. </w:t>
      </w:r>
    </w:p>
    <w:p w:rsidR="00A24600" w:rsidRPr="00ED2E32" w:rsidRDefault="00A24600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</w:p>
    <w:p w:rsidR="005822B7" w:rsidRPr="00ED2E32" w:rsidRDefault="005822B7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noProof/>
          <w:sz w:val="20"/>
          <w:szCs w:val="20"/>
          <w:lang w:eastAsia="hr-HR"/>
        </w:rPr>
        <w:drawing>
          <wp:inline distT="0" distB="0" distL="0" distR="0">
            <wp:extent cx="2924174" cy="19050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174" cy="191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2E32">
        <w:rPr>
          <w:rFonts w:ascii="Times New Roman" w:hAnsi="Times New Roman" w:cs="Times New Roman"/>
          <w:noProof/>
          <w:sz w:val="20"/>
          <w:szCs w:val="20"/>
          <w:lang w:eastAsia="hr-HR"/>
        </w:rPr>
        <w:drawing>
          <wp:inline distT="0" distB="0" distL="0" distR="0" wp14:anchorId="6FB3869C" wp14:editId="554001C3">
            <wp:extent cx="2819400" cy="1904365"/>
            <wp:effectExtent l="0" t="0" r="0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825" cy="1904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22B7" w:rsidRPr="00ED2E32" w:rsidRDefault="005822B7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noProof/>
          <w:sz w:val="20"/>
          <w:szCs w:val="20"/>
          <w:lang w:eastAsia="hr-HR"/>
        </w:rPr>
        <w:drawing>
          <wp:inline distT="0" distB="0" distL="0" distR="0">
            <wp:extent cx="2894965" cy="2228850"/>
            <wp:effectExtent l="0" t="0" r="63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649" cy="2257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2E32" w:rsidRPr="00ED2E32">
        <w:rPr>
          <w:rFonts w:ascii="Times New Roman" w:hAnsi="Times New Roman" w:cs="Times New Roman"/>
          <w:noProof/>
          <w:sz w:val="20"/>
          <w:szCs w:val="20"/>
          <w:lang w:eastAsia="hr-HR"/>
        </w:rPr>
        <w:drawing>
          <wp:inline distT="0" distB="0" distL="0" distR="0" wp14:anchorId="5A9C6668" wp14:editId="3D118484">
            <wp:extent cx="2838450" cy="22288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868" cy="2229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1868" w:rsidRPr="00ED2E32" w:rsidRDefault="00681868" w:rsidP="00A24600">
      <w:pPr>
        <w:pStyle w:val="Default"/>
        <w:jc w:val="both"/>
        <w:rPr>
          <w:rFonts w:ascii="Times New Roman" w:hAnsi="Times New Roman" w:cs="Times New Roman"/>
          <w:sz w:val="20"/>
          <w:szCs w:val="20"/>
        </w:rPr>
      </w:pPr>
    </w:p>
    <w:p w:rsidR="00681868" w:rsidRPr="00ED2E32" w:rsidRDefault="00681868" w:rsidP="00A24600">
      <w:pPr>
        <w:pStyle w:val="Default"/>
        <w:jc w:val="both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</w:t>
      </w:r>
      <w:r w:rsidRPr="00ED2E32">
        <w:rPr>
          <w:rFonts w:ascii="Times New Roman" w:hAnsi="Times New Roman" w:cs="Times New Roman"/>
          <w:b/>
          <w:bCs/>
          <w:sz w:val="20"/>
          <w:szCs w:val="20"/>
        </w:rPr>
        <w:t>Zaštitna pješačka ograda, elastična odbojna ograda, zaštitna ograda za željeznicu i zaštita od napona</w:t>
      </w:r>
      <w:r w:rsidRPr="00ED2E32">
        <w:rPr>
          <w:rFonts w:ascii="Times New Roman" w:hAnsi="Times New Roman" w:cs="Times New Roman"/>
          <w:sz w:val="20"/>
          <w:szCs w:val="20"/>
        </w:rPr>
        <w:t xml:space="preserve">, sve zaštitne ograde su nadživjele svoj uporabni vijek, korozija je neke dijelove ograde u potpunosti uništila. Na istočnoj strani nadvožnjaka zaštitna ograda za željeznicu ne postoji odnosno davno je uklonjena. Potrebno je zamijeniti sve postojeće zaštitne ograde s novim ogradama sa </w:t>
      </w:r>
      <w:proofErr w:type="spellStart"/>
      <w:r w:rsidRPr="00ED2E32">
        <w:rPr>
          <w:rFonts w:ascii="Times New Roman" w:hAnsi="Times New Roman" w:cs="Times New Roman"/>
          <w:sz w:val="20"/>
          <w:szCs w:val="20"/>
        </w:rPr>
        <w:t>AKZom</w:t>
      </w:r>
      <w:proofErr w:type="spellEnd"/>
      <w:r w:rsidRPr="00ED2E32">
        <w:rPr>
          <w:rFonts w:ascii="Times New Roman" w:hAnsi="Times New Roman" w:cs="Times New Roman"/>
          <w:sz w:val="20"/>
          <w:szCs w:val="20"/>
        </w:rPr>
        <w:t xml:space="preserve">. Prijedlog da se AKZ odradi cinčanjem. Potrebno će biti </w:t>
      </w:r>
      <w:r w:rsidRPr="00ED2E32">
        <w:rPr>
          <w:rFonts w:ascii="Times New Roman" w:hAnsi="Times New Roman" w:cs="Times New Roman"/>
          <w:sz w:val="20"/>
          <w:szCs w:val="20"/>
        </w:rPr>
        <w:lastRenderedPageBreak/>
        <w:t xml:space="preserve">ishoditi suglasnost Hrvatskih željeznica za promjenom zaštitne ograde za željeznicu i zaštitu od napona jer HŽ ima svoje uvijete za promjenu zaštite odnosno napraviti elaborat na koji će HŽ dati suglasnost. </w:t>
      </w:r>
    </w:p>
    <w:p w:rsidR="00681868" w:rsidRDefault="00A24600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  <w:r w:rsidRPr="00A24600">
        <w:rPr>
          <w:rFonts w:ascii="Times New Roman" w:hAnsi="Times New Roman" w:cs="Times New Roman"/>
          <w:noProof/>
          <w:sz w:val="20"/>
          <w:szCs w:val="20"/>
          <w:lang w:eastAsia="hr-H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141605</wp:posOffset>
            </wp:positionV>
            <wp:extent cx="2867025" cy="1546860"/>
            <wp:effectExtent l="0" t="0" r="9525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24600" w:rsidRDefault="00A24600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  <w:r w:rsidRPr="00A24600">
        <w:rPr>
          <w:rFonts w:ascii="Times New Roman" w:hAnsi="Times New Roman" w:cs="Times New Roman"/>
          <w:noProof/>
          <w:sz w:val="20"/>
          <w:szCs w:val="20"/>
          <w:lang w:eastAsia="hr-HR"/>
        </w:rPr>
        <w:drawing>
          <wp:inline distT="0" distB="0" distL="0" distR="0">
            <wp:extent cx="2678585" cy="1487371"/>
            <wp:effectExtent l="0" t="0" r="762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988" cy="1525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0"/>
          <w:szCs w:val="20"/>
        </w:rPr>
        <w:br w:type="textWrapping" w:clear="all"/>
      </w:r>
      <w:r w:rsidRPr="00A24600">
        <w:rPr>
          <w:rFonts w:ascii="Times New Roman" w:hAnsi="Times New Roman" w:cs="Times New Roman"/>
          <w:noProof/>
          <w:sz w:val="20"/>
          <w:szCs w:val="20"/>
          <w:lang w:eastAsia="hr-HR"/>
        </w:rPr>
        <w:drawing>
          <wp:inline distT="0" distB="0" distL="0" distR="0">
            <wp:extent cx="2838450" cy="17335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60" cy="173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4600">
        <w:rPr>
          <w:sz w:val="20"/>
          <w:szCs w:val="20"/>
        </w:rPr>
        <w:t xml:space="preserve"> </w:t>
      </w:r>
      <w:r w:rsidRPr="00A24600">
        <w:rPr>
          <w:rFonts w:ascii="Times New Roman" w:hAnsi="Times New Roman" w:cs="Times New Roman"/>
          <w:noProof/>
          <w:sz w:val="20"/>
          <w:szCs w:val="20"/>
          <w:lang w:eastAsia="hr-HR"/>
        </w:rPr>
        <w:drawing>
          <wp:inline distT="0" distB="0" distL="0" distR="0">
            <wp:extent cx="2828925" cy="1738673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086" cy="1767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4600" w:rsidRPr="00A24600" w:rsidRDefault="00A24600" w:rsidP="00A24600">
      <w:pPr>
        <w:rPr>
          <w:lang w:eastAsia="en-US"/>
        </w:rPr>
      </w:pPr>
    </w:p>
    <w:p w:rsidR="00A24600" w:rsidRDefault="00A24600" w:rsidP="00A24600">
      <w:pPr>
        <w:rPr>
          <w:lang w:eastAsia="en-US"/>
        </w:rPr>
      </w:pPr>
    </w:p>
    <w:p w:rsidR="00681868" w:rsidRDefault="00681868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</w:t>
      </w:r>
      <w:r w:rsidRPr="00ED2E32">
        <w:rPr>
          <w:rFonts w:ascii="Times New Roman" w:hAnsi="Times New Roman" w:cs="Times New Roman"/>
          <w:b/>
          <w:bCs/>
          <w:sz w:val="20"/>
          <w:szCs w:val="20"/>
        </w:rPr>
        <w:t xml:space="preserve">Oborinska odvodnja, </w:t>
      </w:r>
      <w:r w:rsidRPr="00ED2E32">
        <w:rPr>
          <w:rFonts w:ascii="Times New Roman" w:hAnsi="Times New Roman" w:cs="Times New Roman"/>
          <w:sz w:val="20"/>
          <w:szCs w:val="20"/>
        </w:rPr>
        <w:t xml:space="preserve">na istočnom nadvožnjaku ne postoji oborinska odvodnja pa se voda procjeđuje kroz konstrukciju mosta, odvodnja je nekad i postojala ali je odavno izvan funkcije. Potrebno je obnoviti oborinsku odvodnju na istočnom nadvožnjaku. </w:t>
      </w:r>
    </w:p>
    <w:p w:rsidR="00A24600" w:rsidRDefault="00A24600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</w:p>
    <w:p w:rsidR="00A24600" w:rsidRDefault="00A24600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  <w:r w:rsidRPr="00A24600">
        <w:rPr>
          <w:rFonts w:ascii="Times New Roman" w:hAnsi="Times New Roman" w:cs="Times New Roman"/>
          <w:noProof/>
          <w:sz w:val="20"/>
          <w:szCs w:val="20"/>
          <w:lang w:eastAsia="hr-HR"/>
        </w:rPr>
        <w:drawing>
          <wp:inline distT="0" distB="0" distL="0" distR="0">
            <wp:extent cx="2789465" cy="15621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897" cy="1576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4600">
        <w:rPr>
          <w:rFonts w:ascii="Times New Roman" w:hAnsi="Times New Roman" w:cs="Times New Roman"/>
          <w:noProof/>
          <w:sz w:val="20"/>
          <w:szCs w:val="20"/>
          <w:lang w:eastAsia="hr-HR"/>
        </w:rPr>
        <w:drawing>
          <wp:anchor distT="0" distB="0" distL="114300" distR="114300" simplePos="0" relativeHeight="251659264" behindDoc="0" locked="0" layoutInCell="1" allowOverlap="1">
            <wp:simplePos x="895350" y="5553075"/>
            <wp:positionH relativeFrom="column">
              <wp:align>left</wp:align>
            </wp:positionH>
            <wp:positionV relativeFrom="paragraph">
              <wp:align>top</wp:align>
            </wp:positionV>
            <wp:extent cx="2857500" cy="1600200"/>
            <wp:effectExtent l="0" t="0" r="0" b="0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0"/>
          <w:szCs w:val="20"/>
        </w:rPr>
        <w:br w:type="textWrapping" w:clear="all"/>
      </w:r>
    </w:p>
    <w:p w:rsidR="00681868" w:rsidRDefault="00681868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</w:t>
      </w:r>
      <w:r w:rsidRPr="00ED2E32">
        <w:rPr>
          <w:rFonts w:ascii="Times New Roman" w:hAnsi="Times New Roman" w:cs="Times New Roman"/>
          <w:b/>
          <w:bCs/>
          <w:sz w:val="20"/>
          <w:szCs w:val="20"/>
        </w:rPr>
        <w:t xml:space="preserve">Postavljanje nove odbojne ograde uz pješačku stazu na istočnom nadvožnjaku, </w:t>
      </w:r>
      <w:r w:rsidRPr="00ED2E32">
        <w:rPr>
          <w:rFonts w:ascii="Times New Roman" w:hAnsi="Times New Roman" w:cs="Times New Roman"/>
          <w:sz w:val="20"/>
          <w:szCs w:val="20"/>
        </w:rPr>
        <w:t xml:space="preserve">na dužini cijele pješačke staze trebalo bi postaviti elastičnu odbojnu ogradu kako bi zaštitili pješake od naleta auta. Kako je pješačka staza uska bili bi poželjno postaviti jednostranu ogradu bez </w:t>
      </w:r>
      <w:proofErr w:type="spellStart"/>
      <w:r w:rsidRPr="00ED2E32">
        <w:rPr>
          <w:rFonts w:ascii="Times New Roman" w:hAnsi="Times New Roman" w:cs="Times New Roman"/>
          <w:sz w:val="20"/>
          <w:szCs w:val="20"/>
        </w:rPr>
        <w:t>deistancera</w:t>
      </w:r>
      <w:proofErr w:type="spellEnd"/>
      <w:r w:rsidRPr="00ED2E32">
        <w:rPr>
          <w:rFonts w:ascii="Times New Roman" w:hAnsi="Times New Roman" w:cs="Times New Roman"/>
          <w:sz w:val="20"/>
          <w:szCs w:val="20"/>
        </w:rPr>
        <w:t xml:space="preserve"> kako bi što manje uzeli od pješačke površine. </w:t>
      </w:r>
    </w:p>
    <w:p w:rsidR="00A24600" w:rsidRDefault="00A24600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</w:p>
    <w:p w:rsidR="00A24600" w:rsidRPr="00ED2E32" w:rsidRDefault="00A24600" w:rsidP="00A24600">
      <w:pPr>
        <w:pStyle w:val="Default"/>
        <w:jc w:val="center"/>
        <w:rPr>
          <w:rFonts w:ascii="Times New Roman" w:hAnsi="Times New Roman" w:cs="Times New Roman"/>
          <w:sz w:val="20"/>
          <w:szCs w:val="20"/>
        </w:rPr>
      </w:pPr>
      <w:r w:rsidRPr="00A24600">
        <w:rPr>
          <w:rFonts w:ascii="Times New Roman" w:hAnsi="Times New Roman" w:cs="Times New Roman"/>
          <w:noProof/>
          <w:sz w:val="20"/>
          <w:szCs w:val="20"/>
          <w:lang w:eastAsia="hr-HR"/>
        </w:rPr>
        <w:drawing>
          <wp:inline distT="0" distB="0" distL="0" distR="0">
            <wp:extent cx="3419475" cy="1901678"/>
            <wp:effectExtent l="0" t="0" r="0" b="381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5148" cy="1904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1868" w:rsidRPr="00ED2E32" w:rsidRDefault="00681868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</w:p>
    <w:p w:rsidR="00681868" w:rsidRPr="00ED2E32" w:rsidRDefault="00681868" w:rsidP="00681868">
      <w:pPr>
        <w:pStyle w:val="Default"/>
        <w:spacing w:after="222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</w:t>
      </w:r>
      <w:r w:rsidRPr="00ED2E32">
        <w:rPr>
          <w:rFonts w:ascii="Times New Roman" w:hAnsi="Times New Roman" w:cs="Times New Roman"/>
          <w:b/>
          <w:bCs/>
          <w:sz w:val="20"/>
          <w:szCs w:val="20"/>
        </w:rPr>
        <w:t xml:space="preserve">Obnova vertikalne i horizontalne signalizacije </w:t>
      </w:r>
    </w:p>
    <w:p w:rsidR="00A24600" w:rsidRDefault="00681868" w:rsidP="00A24600">
      <w:pPr>
        <w:pStyle w:val="Default"/>
        <w:jc w:val="both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</w:t>
      </w:r>
      <w:r w:rsidRPr="00ED2E32">
        <w:rPr>
          <w:rFonts w:ascii="Times New Roman" w:hAnsi="Times New Roman" w:cs="Times New Roman"/>
          <w:b/>
          <w:bCs/>
          <w:sz w:val="20"/>
          <w:szCs w:val="20"/>
        </w:rPr>
        <w:t>Ostali nenavedeni nedostaci</w:t>
      </w:r>
      <w:r w:rsidRPr="00ED2E32">
        <w:rPr>
          <w:rFonts w:ascii="Times New Roman" w:hAnsi="Times New Roman" w:cs="Times New Roman"/>
          <w:sz w:val="20"/>
          <w:szCs w:val="20"/>
        </w:rPr>
        <w:t xml:space="preserve">, gore su nabrojani zahvati koji moraju biti sadržani u Projektu izvanrednog održavanja gornjeg stroja i opreme nadvožnjaka u Aveniji Većeslava Holjevca. Nakon pregleda lokacije od strane projektanta koji osim navedenih traženih zahvata za izvedbeni projekt može uvrstiti na osnovu svog iskustva iz projektiranja ili nadzora građenja sličnih objekata i nove stavke (u dogovoru sa investitorom) koje smatra nužnima da projekt sanacije gornjeg stroja i opreme nadvožnjaka bude potpun. </w:t>
      </w:r>
    </w:p>
    <w:p w:rsidR="00A24600" w:rsidRDefault="00A24600" w:rsidP="00A24600">
      <w:pPr>
        <w:pStyle w:val="Default"/>
        <w:jc w:val="both"/>
        <w:rPr>
          <w:rFonts w:ascii="Times New Roman" w:hAnsi="Times New Roman" w:cs="Times New Roman"/>
          <w:sz w:val="20"/>
          <w:szCs w:val="20"/>
        </w:rPr>
      </w:pPr>
    </w:p>
    <w:p w:rsidR="00681868" w:rsidRDefault="00681868" w:rsidP="00A24600">
      <w:pPr>
        <w:pStyle w:val="Default"/>
        <w:jc w:val="both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Projekt izvanrednog održavanja propusta treba napraviti na nivou izvedbenog projekta koji uz standardni tekstualni dio treba sadržavati sljedeće elemente: </w:t>
      </w:r>
    </w:p>
    <w:p w:rsidR="00A24600" w:rsidRPr="00ED2E32" w:rsidRDefault="00A24600" w:rsidP="00A24600">
      <w:pPr>
        <w:pStyle w:val="Default"/>
        <w:jc w:val="both"/>
        <w:rPr>
          <w:rFonts w:ascii="Times New Roman" w:hAnsi="Times New Roman" w:cs="Times New Roman"/>
          <w:sz w:val="20"/>
          <w:szCs w:val="20"/>
        </w:rPr>
      </w:pPr>
    </w:p>
    <w:p w:rsidR="00681868" w:rsidRDefault="00681868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Tekstualni dio: </w:t>
      </w:r>
    </w:p>
    <w:p w:rsidR="00A24600" w:rsidRPr="00ED2E32" w:rsidRDefault="00A24600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</w:p>
    <w:p w:rsidR="00681868" w:rsidRPr="00ED2E32" w:rsidRDefault="00681868" w:rsidP="00681868">
      <w:pPr>
        <w:pStyle w:val="Default"/>
        <w:spacing w:after="22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tehnički opis </w:t>
      </w:r>
    </w:p>
    <w:p w:rsidR="00681868" w:rsidRPr="00ED2E32" w:rsidRDefault="00681868" w:rsidP="00681868">
      <w:pPr>
        <w:pStyle w:val="Default"/>
        <w:spacing w:after="22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tehnički uvjeti izvođenja radova </w:t>
      </w:r>
    </w:p>
    <w:p w:rsidR="00681868" w:rsidRPr="00ED2E32" w:rsidRDefault="00681868" w:rsidP="00681868">
      <w:pPr>
        <w:pStyle w:val="Default"/>
        <w:spacing w:after="22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projektni zadatak, program kontrole i osiguranje kvalitete </w:t>
      </w:r>
    </w:p>
    <w:p w:rsidR="00681868" w:rsidRPr="00ED2E32" w:rsidRDefault="00681868" w:rsidP="00681868">
      <w:pPr>
        <w:pStyle w:val="Default"/>
        <w:spacing w:after="22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potrebne proračune mehaničke otpornosti i stabilnosti </w:t>
      </w:r>
    </w:p>
    <w:p w:rsidR="00681868" w:rsidRPr="00ED2E32" w:rsidRDefault="00681868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sve druge potrebne opise, uvijete, proračune i dr. </w:t>
      </w:r>
    </w:p>
    <w:p w:rsidR="00681868" w:rsidRPr="00ED2E32" w:rsidRDefault="00681868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</w:p>
    <w:p w:rsidR="00681868" w:rsidRPr="00ED2E32" w:rsidRDefault="00681868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Nacrti: </w:t>
      </w:r>
    </w:p>
    <w:p w:rsidR="00681868" w:rsidRPr="00ED2E32" w:rsidRDefault="00681868" w:rsidP="00681868">
      <w:pPr>
        <w:pStyle w:val="Default"/>
        <w:spacing w:after="22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tlocrt, poprečni presjek i uzdužni presjek nadvožnjaka </w:t>
      </w:r>
    </w:p>
    <w:p w:rsidR="00681868" w:rsidRPr="00ED2E32" w:rsidRDefault="00681868" w:rsidP="00681868">
      <w:pPr>
        <w:pStyle w:val="Default"/>
        <w:spacing w:after="22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situacija prometne horizontalne i vertikalne signalizacije </w:t>
      </w:r>
    </w:p>
    <w:p w:rsidR="00681868" w:rsidRPr="00ED2E32" w:rsidRDefault="00681868" w:rsidP="00681868">
      <w:pPr>
        <w:pStyle w:val="Default"/>
        <w:spacing w:after="22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nacrti nove odvodnje na istočnom nadvožnjaku </w:t>
      </w:r>
    </w:p>
    <w:p w:rsidR="00681868" w:rsidRPr="00ED2E32" w:rsidRDefault="00681868" w:rsidP="00681868">
      <w:pPr>
        <w:pStyle w:val="Default"/>
        <w:spacing w:after="22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normalni poprečni profil prometnice i pješačkog nogostupa na nadvožnjaku </w:t>
      </w:r>
    </w:p>
    <w:p w:rsidR="00681868" w:rsidRPr="00ED2E32" w:rsidRDefault="00681868" w:rsidP="00681868">
      <w:pPr>
        <w:pStyle w:val="Default"/>
        <w:spacing w:after="22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nacrt zaštitne pješačke ograde </w:t>
      </w:r>
    </w:p>
    <w:p w:rsidR="00681868" w:rsidRPr="00ED2E32" w:rsidRDefault="00681868" w:rsidP="00681868">
      <w:pPr>
        <w:pStyle w:val="Default"/>
        <w:spacing w:after="22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nacrt elastične odbojne ograde </w:t>
      </w:r>
    </w:p>
    <w:p w:rsidR="00681868" w:rsidRPr="00ED2E32" w:rsidRDefault="00681868" w:rsidP="00681868">
      <w:pPr>
        <w:pStyle w:val="Default"/>
        <w:spacing w:after="22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nacrt zaštitne ograde za željeznicu i zaštite od napona </w:t>
      </w:r>
    </w:p>
    <w:p w:rsidR="00681868" w:rsidRPr="00ED2E32" w:rsidRDefault="00681868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sve druge potrebne tlocrte, presjeke, detalje i </w:t>
      </w:r>
      <w:proofErr w:type="spellStart"/>
      <w:r w:rsidRPr="00ED2E32">
        <w:rPr>
          <w:rFonts w:ascii="Times New Roman" w:hAnsi="Times New Roman" w:cs="Times New Roman"/>
          <w:sz w:val="20"/>
          <w:szCs w:val="20"/>
        </w:rPr>
        <w:t>dr</w:t>
      </w:r>
      <w:proofErr w:type="spellEnd"/>
      <w:r w:rsidRPr="00ED2E32">
        <w:rPr>
          <w:rFonts w:ascii="Times New Roman" w:hAnsi="Times New Roman" w:cs="Times New Roman"/>
          <w:sz w:val="20"/>
          <w:szCs w:val="20"/>
        </w:rPr>
        <w:t xml:space="preserve"> </w:t>
      </w:r>
    </w:p>
    <w:p w:rsidR="00681868" w:rsidRPr="00ED2E32" w:rsidRDefault="00681868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</w:p>
    <w:p w:rsidR="00681868" w:rsidRPr="00ED2E32" w:rsidRDefault="00681868" w:rsidP="00681868">
      <w:pPr>
        <w:pStyle w:val="Default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b/>
          <w:bCs/>
          <w:sz w:val="20"/>
          <w:szCs w:val="20"/>
        </w:rPr>
        <w:t xml:space="preserve">Program kontrole i osiguranja kvalitete </w:t>
      </w:r>
    </w:p>
    <w:p w:rsidR="00681868" w:rsidRPr="00ED2E32" w:rsidRDefault="00681868" w:rsidP="00536887">
      <w:pPr>
        <w:pStyle w:val="Default"/>
        <w:jc w:val="both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Program kontrole i osiguranja kvalitete je podloga za izradu elaborata tekućih ispitivanja koje mora obavljati izvođač radova i kontrolnih ispitivanja koja treba obavljati investitor. Program kontrole i osiguranja kvalitete se treba sastojati od sljedećih dijelova: </w:t>
      </w:r>
    </w:p>
    <w:p w:rsidR="00681868" w:rsidRPr="00ED2E32" w:rsidRDefault="00681868" w:rsidP="00536887">
      <w:pPr>
        <w:pStyle w:val="Default"/>
        <w:spacing w:after="142"/>
        <w:jc w:val="both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popisa svih industrijskih materijala i proizvoda gdje treba navesti sve potrebne potvrde o suglasnosti – certifikate koje izvođač mora imati na gradilištu (npr. certifikat za: betonske tipske elemente, PE cijevi, drobljeni kameni materijal, </w:t>
      </w:r>
      <w:proofErr w:type="spellStart"/>
      <w:r w:rsidRPr="00ED2E32">
        <w:rPr>
          <w:rFonts w:ascii="Times New Roman" w:hAnsi="Times New Roman" w:cs="Times New Roman"/>
          <w:sz w:val="20"/>
          <w:szCs w:val="20"/>
        </w:rPr>
        <w:t>geotekstil</w:t>
      </w:r>
      <w:proofErr w:type="spellEnd"/>
      <w:r w:rsidRPr="00ED2E32">
        <w:rPr>
          <w:rFonts w:ascii="Times New Roman" w:hAnsi="Times New Roman" w:cs="Times New Roman"/>
          <w:sz w:val="20"/>
          <w:szCs w:val="20"/>
        </w:rPr>
        <w:t xml:space="preserve">, AKZ zaštitne boje </w:t>
      </w:r>
      <w:proofErr w:type="spellStart"/>
      <w:r w:rsidRPr="00ED2E32">
        <w:rPr>
          <w:rFonts w:ascii="Times New Roman" w:hAnsi="Times New Roman" w:cs="Times New Roman"/>
          <w:sz w:val="20"/>
          <w:szCs w:val="20"/>
        </w:rPr>
        <w:t>itd</w:t>
      </w:r>
      <w:proofErr w:type="spellEnd"/>
      <w:r w:rsidRPr="00ED2E32">
        <w:rPr>
          <w:rFonts w:ascii="Times New Roman" w:hAnsi="Times New Roman" w:cs="Times New Roman"/>
          <w:sz w:val="20"/>
          <w:szCs w:val="20"/>
        </w:rPr>
        <w:t xml:space="preserve">). Tehničke uvjete za proizvode kao </w:t>
      </w:r>
      <w:proofErr w:type="spellStart"/>
      <w:r w:rsidRPr="00ED2E32">
        <w:rPr>
          <w:rFonts w:ascii="Times New Roman" w:hAnsi="Times New Roman" w:cs="Times New Roman"/>
          <w:sz w:val="20"/>
          <w:szCs w:val="20"/>
        </w:rPr>
        <w:t>npr</w:t>
      </w:r>
      <w:proofErr w:type="spellEnd"/>
      <w:r w:rsidRPr="00ED2E32">
        <w:rPr>
          <w:rFonts w:ascii="Times New Roman" w:hAnsi="Times New Roman" w:cs="Times New Roman"/>
          <w:sz w:val="20"/>
          <w:szCs w:val="20"/>
        </w:rPr>
        <w:t xml:space="preserve"> prijelazne naprave itd. </w:t>
      </w:r>
    </w:p>
    <w:p w:rsidR="00681868" w:rsidRPr="00ED2E32" w:rsidRDefault="00681868" w:rsidP="00536887">
      <w:pPr>
        <w:pStyle w:val="Default"/>
        <w:spacing w:after="142"/>
        <w:jc w:val="both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>- tražena svojstva industrijskih materijala i materijala proizvedenih na gradilištu, betonari ili asfaltnoj bazi (</w:t>
      </w:r>
      <w:proofErr w:type="spellStart"/>
      <w:r w:rsidRPr="00ED2E32">
        <w:rPr>
          <w:rFonts w:ascii="Times New Roman" w:hAnsi="Times New Roman" w:cs="Times New Roman"/>
          <w:sz w:val="20"/>
          <w:szCs w:val="20"/>
        </w:rPr>
        <w:t>npr</w:t>
      </w:r>
      <w:proofErr w:type="spellEnd"/>
      <w:r w:rsidRPr="00ED2E32">
        <w:rPr>
          <w:rFonts w:ascii="Times New Roman" w:hAnsi="Times New Roman" w:cs="Times New Roman"/>
          <w:sz w:val="20"/>
          <w:szCs w:val="20"/>
        </w:rPr>
        <w:t xml:space="preserve"> tražena svojstva za: betone – tražena tlačna čvrstoća, razred izloženosti, </w:t>
      </w:r>
      <w:proofErr w:type="spellStart"/>
      <w:r w:rsidRPr="00ED2E32">
        <w:rPr>
          <w:rFonts w:ascii="Times New Roman" w:hAnsi="Times New Roman" w:cs="Times New Roman"/>
          <w:sz w:val="20"/>
          <w:szCs w:val="20"/>
        </w:rPr>
        <w:t>vodonepropusnost</w:t>
      </w:r>
      <w:proofErr w:type="spellEnd"/>
      <w:r w:rsidRPr="00ED2E32">
        <w:rPr>
          <w:rFonts w:ascii="Times New Roman" w:hAnsi="Times New Roman" w:cs="Times New Roman"/>
          <w:sz w:val="20"/>
          <w:szCs w:val="20"/>
        </w:rPr>
        <w:t xml:space="preserve">, otpornost na smrzavanje, sol, v/c faktor, dopuštena količina iona klorida </w:t>
      </w:r>
      <w:proofErr w:type="spellStart"/>
      <w:r w:rsidRPr="00ED2E32">
        <w:rPr>
          <w:rFonts w:ascii="Times New Roman" w:hAnsi="Times New Roman" w:cs="Times New Roman"/>
          <w:sz w:val="20"/>
          <w:szCs w:val="20"/>
        </w:rPr>
        <w:t>itd</w:t>
      </w:r>
      <w:proofErr w:type="spellEnd"/>
      <w:r w:rsidRPr="00ED2E32">
        <w:rPr>
          <w:rFonts w:ascii="Times New Roman" w:hAnsi="Times New Roman" w:cs="Times New Roman"/>
          <w:sz w:val="20"/>
          <w:szCs w:val="20"/>
        </w:rPr>
        <w:t xml:space="preserve">, </w:t>
      </w:r>
      <w:proofErr w:type="spellStart"/>
      <w:r w:rsidRPr="00ED2E32">
        <w:rPr>
          <w:rFonts w:ascii="Times New Roman" w:hAnsi="Times New Roman" w:cs="Times New Roman"/>
          <w:sz w:val="20"/>
          <w:szCs w:val="20"/>
        </w:rPr>
        <w:t>hidroizolacijski</w:t>
      </w:r>
      <w:proofErr w:type="spellEnd"/>
      <w:r w:rsidRPr="00ED2E32">
        <w:rPr>
          <w:rFonts w:ascii="Times New Roman" w:hAnsi="Times New Roman" w:cs="Times New Roman"/>
          <w:sz w:val="20"/>
          <w:szCs w:val="20"/>
        </w:rPr>
        <w:t xml:space="preserve"> premaz – prionjivost, </w:t>
      </w:r>
      <w:proofErr w:type="spellStart"/>
      <w:r w:rsidRPr="00ED2E32">
        <w:rPr>
          <w:rFonts w:ascii="Times New Roman" w:hAnsi="Times New Roman" w:cs="Times New Roman"/>
          <w:sz w:val="20"/>
          <w:szCs w:val="20"/>
        </w:rPr>
        <w:t>vodonepropusnost</w:t>
      </w:r>
      <w:proofErr w:type="spellEnd"/>
      <w:r w:rsidRPr="00ED2E32">
        <w:rPr>
          <w:rFonts w:ascii="Times New Roman" w:hAnsi="Times New Roman" w:cs="Times New Roman"/>
          <w:sz w:val="20"/>
          <w:szCs w:val="20"/>
        </w:rPr>
        <w:t xml:space="preserve">, otpornost na mraz i sol, sposobnost za premoštenje pukotina, asfaltna mješavina – </w:t>
      </w:r>
      <w:proofErr w:type="spellStart"/>
      <w:r w:rsidRPr="00ED2E32">
        <w:rPr>
          <w:rFonts w:ascii="Times New Roman" w:hAnsi="Times New Roman" w:cs="Times New Roman"/>
          <w:sz w:val="20"/>
          <w:szCs w:val="20"/>
        </w:rPr>
        <w:t>granulometrijski</w:t>
      </w:r>
      <w:proofErr w:type="spellEnd"/>
      <w:r w:rsidRPr="00ED2E32">
        <w:rPr>
          <w:rFonts w:ascii="Times New Roman" w:hAnsi="Times New Roman" w:cs="Times New Roman"/>
          <w:sz w:val="20"/>
          <w:szCs w:val="20"/>
        </w:rPr>
        <w:t xml:space="preserve"> sastav, udio bitumena, udio šupljina, ispuna šupljina bitumenom </w:t>
      </w:r>
      <w:proofErr w:type="spellStart"/>
      <w:r w:rsidRPr="00ED2E32">
        <w:rPr>
          <w:rFonts w:ascii="Times New Roman" w:hAnsi="Times New Roman" w:cs="Times New Roman"/>
          <w:sz w:val="20"/>
          <w:szCs w:val="20"/>
        </w:rPr>
        <w:t>itd</w:t>
      </w:r>
      <w:proofErr w:type="spellEnd"/>
      <w:r w:rsidRPr="00ED2E32">
        <w:rPr>
          <w:rFonts w:ascii="Times New Roman" w:hAnsi="Times New Roman" w:cs="Times New Roman"/>
          <w:sz w:val="20"/>
          <w:szCs w:val="20"/>
        </w:rPr>
        <w:t xml:space="preserve">, izvedeni asfalt – </w:t>
      </w:r>
      <w:proofErr w:type="spellStart"/>
      <w:r w:rsidRPr="00ED2E32">
        <w:rPr>
          <w:rFonts w:ascii="Times New Roman" w:hAnsi="Times New Roman" w:cs="Times New Roman"/>
          <w:sz w:val="20"/>
          <w:szCs w:val="20"/>
        </w:rPr>
        <w:t>traženji</w:t>
      </w:r>
      <w:proofErr w:type="spellEnd"/>
      <w:r w:rsidRPr="00ED2E32">
        <w:rPr>
          <w:rFonts w:ascii="Times New Roman" w:hAnsi="Times New Roman" w:cs="Times New Roman"/>
          <w:sz w:val="20"/>
          <w:szCs w:val="20"/>
        </w:rPr>
        <w:t xml:space="preserve"> stupanj zbijenosti, debljina sloja, udio šupljina, povezanost slojeva (za habajući sloj), </w:t>
      </w:r>
      <w:proofErr w:type="spellStart"/>
      <w:r w:rsidRPr="00ED2E32">
        <w:rPr>
          <w:rFonts w:ascii="Times New Roman" w:hAnsi="Times New Roman" w:cs="Times New Roman"/>
          <w:sz w:val="20"/>
          <w:szCs w:val="20"/>
        </w:rPr>
        <w:t>hvatljivost</w:t>
      </w:r>
      <w:proofErr w:type="spellEnd"/>
      <w:r w:rsidRPr="00ED2E32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ED2E32">
        <w:rPr>
          <w:rFonts w:ascii="Times New Roman" w:hAnsi="Times New Roman" w:cs="Times New Roman"/>
          <w:sz w:val="20"/>
          <w:szCs w:val="20"/>
        </w:rPr>
        <w:t>itd</w:t>
      </w:r>
      <w:proofErr w:type="spellEnd"/>
      <w:r w:rsidRPr="00ED2E32">
        <w:rPr>
          <w:rFonts w:ascii="Times New Roman" w:hAnsi="Times New Roman" w:cs="Times New Roman"/>
          <w:sz w:val="20"/>
          <w:szCs w:val="20"/>
        </w:rPr>
        <w:t xml:space="preserve">, </w:t>
      </w:r>
      <w:proofErr w:type="spellStart"/>
      <w:r w:rsidRPr="00ED2E32">
        <w:rPr>
          <w:rFonts w:ascii="Times New Roman" w:hAnsi="Times New Roman" w:cs="Times New Roman"/>
          <w:sz w:val="20"/>
          <w:szCs w:val="20"/>
        </w:rPr>
        <w:t>nasipne</w:t>
      </w:r>
      <w:proofErr w:type="spellEnd"/>
      <w:r w:rsidRPr="00ED2E32">
        <w:rPr>
          <w:rFonts w:ascii="Times New Roman" w:hAnsi="Times New Roman" w:cs="Times New Roman"/>
          <w:sz w:val="20"/>
          <w:szCs w:val="20"/>
        </w:rPr>
        <w:t xml:space="preserve"> materijale – maksimalno zrno, koeficijent neravnomjernosti, </w:t>
      </w:r>
      <w:proofErr w:type="spellStart"/>
      <w:r w:rsidRPr="00ED2E32">
        <w:rPr>
          <w:rFonts w:ascii="Times New Roman" w:hAnsi="Times New Roman" w:cs="Times New Roman"/>
          <w:sz w:val="20"/>
          <w:szCs w:val="20"/>
        </w:rPr>
        <w:t>geotekstile</w:t>
      </w:r>
      <w:proofErr w:type="spellEnd"/>
      <w:r w:rsidRPr="00ED2E32">
        <w:rPr>
          <w:rFonts w:ascii="Times New Roman" w:hAnsi="Times New Roman" w:cs="Times New Roman"/>
          <w:sz w:val="20"/>
          <w:szCs w:val="20"/>
        </w:rPr>
        <w:t xml:space="preserve">, antikorozivne zaštite itd. Tražena svojstva moraju biti zadana prema zahtjevima HRN i OTU. </w:t>
      </w:r>
    </w:p>
    <w:p w:rsidR="00681868" w:rsidRPr="00ED2E32" w:rsidRDefault="00681868" w:rsidP="00536887">
      <w:pPr>
        <w:pStyle w:val="Default"/>
        <w:jc w:val="both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- kontrolnih ispitivanja radova i materijala za beton (broj uzoraka, raspored uzimanja uzoraka), zaštitne premaze (ispitivati prionjivost), bitumenske trake (treba ispitati prionjivost), asfalte, kontrola zbijenosti temeljnog tla i zbijenih </w:t>
      </w:r>
      <w:proofErr w:type="spellStart"/>
      <w:r w:rsidRPr="00ED2E32">
        <w:rPr>
          <w:rFonts w:ascii="Times New Roman" w:hAnsi="Times New Roman" w:cs="Times New Roman"/>
          <w:sz w:val="20"/>
          <w:szCs w:val="20"/>
        </w:rPr>
        <w:t>nasipnih</w:t>
      </w:r>
      <w:proofErr w:type="spellEnd"/>
      <w:r w:rsidRPr="00ED2E32">
        <w:rPr>
          <w:rFonts w:ascii="Times New Roman" w:hAnsi="Times New Roman" w:cs="Times New Roman"/>
          <w:sz w:val="20"/>
          <w:szCs w:val="20"/>
        </w:rPr>
        <w:t xml:space="preserve"> materijala (određeni broj potrebnih kontrola za svaku fazu zemljanih radova i rezultatima koje treba postići) </w:t>
      </w:r>
    </w:p>
    <w:p w:rsidR="00681868" w:rsidRPr="00ED2E32" w:rsidRDefault="00681868" w:rsidP="00536887">
      <w:pPr>
        <w:pStyle w:val="Default"/>
        <w:jc w:val="both"/>
        <w:rPr>
          <w:rFonts w:ascii="Times New Roman" w:hAnsi="Times New Roman" w:cs="Times New Roman"/>
          <w:sz w:val="20"/>
          <w:szCs w:val="20"/>
        </w:rPr>
      </w:pPr>
    </w:p>
    <w:p w:rsidR="00681868" w:rsidRPr="00ED2E32" w:rsidRDefault="00681868" w:rsidP="00536887">
      <w:pPr>
        <w:pStyle w:val="Default"/>
        <w:jc w:val="both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b/>
          <w:bCs/>
          <w:sz w:val="20"/>
          <w:szCs w:val="20"/>
        </w:rPr>
        <w:t xml:space="preserve">Pravila odnosa projektant – naručitelj – treća strana u postupku projektiranja </w:t>
      </w:r>
    </w:p>
    <w:p w:rsidR="00681868" w:rsidRPr="00ED2E32" w:rsidRDefault="00681868" w:rsidP="00536887">
      <w:pPr>
        <w:pStyle w:val="Default"/>
        <w:jc w:val="both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Prije početka projektiranja projektant mora kontaktirati osobu za kontakt radi radnog dogovora. Nakon izrade idejnog rješenja isto treba elektronskom poštom (word, pdf ili </w:t>
      </w:r>
      <w:proofErr w:type="spellStart"/>
      <w:r w:rsidRPr="00ED2E32">
        <w:rPr>
          <w:rFonts w:ascii="Times New Roman" w:hAnsi="Times New Roman" w:cs="Times New Roman"/>
          <w:sz w:val="20"/>
          <w:szCs w:val="20"/>
        </w:rPr>
        <w:t>dwg</w:t>
      </w:r>
      <w:proofErr w:type="spellEnd"/>
      <w:r w:rsidRPr="00ED2E32">
        <w:rPr>
          <w:rFonts w:ascii="Times New Roman" w:hAnsi="Times New Roman" w:cs="Times New Roman"/>
          <w:sz w:val="20"/>
          <w:szCs w:val="20"/>
        </w:rPr>
        <w:t xml:space="preserve"> datoteke) poslati naručitelju radi pregleda. Nakon završetka rada na projektiranju, projektant mora jedan neuvezeni projekt (ili projekt u </w:t>
      </w:r>
      <w:proofErr w:type="spellStart"/>
      <w:r w:rsidRPr="00ED2E32">
        <w:rPr>
          <w:rFonts w:ascii="Times New Roman" w:hAnsi="Times New Roman" w:cs="Times New Roman"/>
          <w:sz w:val="20"/>
          <w:szCs w:val="20"/>
        </w:rPr>
        <w:t>PDFu</w:t>
      </w:r>
      <w:proofErr w:type="spellEnd"/>
      <w:r w:rsidRPr="00ED2E32">
        <w:rPr>
          <w:rFonts w:ascii="Times New Roman" w:hAnsi="Times New Roman" w:cs="Times New Roman"/>
          <w:sz w:val="20"/>
          <w:szCs w:val="20"/>
        </w:rPr>
        <w:t xml:space="preserve">) dostaviti naručiocu na pregled koji će projektantu nakon pregleda biti vraćen s potpisom potrebnih ispravaka ako istih bude. Poslije </w:t>
      </w:r>
    </w:p>
    <w:p w:rsidR="00681868" w:rsidRPr="00ED2E32" w:rsidRDefault="00681868" w:rsidP="00536887">
      <w:pPr>
        <w:pStyle w:val="Default"/>
        <w:pageBreakBefore/>
        <w:jc w:val="both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lastRenderedPageBreak/>
        <w:t xml:space="preserve">pregleda projektant će biti obaviješten i tada treba osobno doći po projekt i potrebne ispravke. Nakon izvršenih ispravaka treba projekt napraviti u pet primjeraka i snimku cijelog projekta na </w:t>
      </w:r>
      <w:proofErr w:type="spellStart"/>
      <w:r w:rsidRPr="00ED2E32">
        <w:rPr>
          <w:rFonts w:ascii="Times New Roman" w:hAnsi="Times New Roman" w:cs="Times New Roman"/>
          <w:sz w:val="20"/>
          <w:szCs w:val="20"/>
        </w:rPr>
        <w:t>CDu</w:t>
      </w:r>
      <w:proofErr w:type="spellEnd"/>
      <w:r w:rsidRPr="00ED2E32">
        <w:rPr>
          <w:rFonts w:ascii="Times New Roman" w:hAnsi="Times New Roman" w:cs="Times New Roman"/>
          <w:sz w:val="20"/>
          <w:szCs w:val="20"/>
        </w:rPr>
        <w:t xml:space="preserve"> te sve to isporučiti naručiocu. </w:t>
      </w:r>
    </w:p>
    <w:p w:rsidR="00681868" w:rsidRPr="00ED2E32" w:rsidRDefault="00681868" w:rsidP="00536887">
      <w:pPr>
        <w:pStyle w:val="Default"/>
        <w:jc w:val="both"/>
        <w:rPr>
          <w:rFonts w:ascii="Times New Roman" w:hAnsi="Times New Roman" w:cs="Times New Roman"/>
          <w:sz w:val="20"/>
          <w:szCs w:val="20"/>
        </w:rPr>
      </w:pPr>
      <w:r w:rsidRPr="00ED2E32">
        <w:rPr>
          <w:rFonts w:ascii="Times New Roman" w:hAnsi="Times New Roman" w:cs="Times New Roman"/>
          <w:sz w:val="20"/>
          <w:szCs w:val="20"/>
        </w:rPr>
        <w:t xml:space="preserve">U slučaju projektantove ocjene ili stvarne potrebe odstupanja od projektnog zadatka isto treba kontaktirati osobu za kontakt. </w:t>
      </w:r>
    </w:p>
    <w:p w:rsidR="00ED2E32" w:rsidRDefault="00681868" w:rsidP="00536887">
      <w:pPr>
        <w:spacing w:before="60" w:after="60"/>
        <w:ind w:left="284" w:hanging="284"/>
        <w:jc w:val="both"/>
        <w:rPr>
          <w:sz w:val="20"/>
          <w:szCs w:val="20"/>
        </w:rPr>
      </w:pPr>
      <w:r w:rsidRPr="00ED2E32">
        <w:rPr>
          <w:sz w:val="20"/>
          <w:szCs w:val="20"/>
        </w:rPr>
        <w:t xml:space="preserve">Osoba za kontakt: Vladimir Živković, </w:t>
      </w:r>
      <w:proofErr w:type="spellStart"/>
      <w:r w:rsidRPr="00ED2E32">
        <w:rPr>
          <w:sz w:val="20"/>
          <w:szCs w:val="20"/>
        </w:rPr>
        <w:t>tel</w:t>
      </w:r>
      <w:proofErr w:type="spellEnd"/>
      <w:r w:rsidRPr="00ED2E32">
        <w:rPr>
          <w:sz w:val="20"/>
          <w:szCs w:val="20"/>
        </w:rPr>
        <w:t xml:space="preserve"> 097/7119136 </w:t>
      </w:r>
    </w:p>
    <w:p w:rsidR="00ED2E32" w:rsidRDefault="00ED2E32" w:rsidP="00681868">
      <w:pPr>
        <w:spacing w:before="60" w:after="60"/>
        <w:ind w:left="284" w:hanging="284"/>
        <w:jc w:val="both"/>
        <w:rPr>
          <w:sz w:val="20"/>
          <w:szCs w:val="20"/>
        </w:rPr>
      </w:pPr>
    </w:p>
    <w:p w:rsidR="00681868" w:rsidRPr="00536887" w:rsidRDefault="00681868" w:rsidP="00681868">
      <w:pPr>
        <w:spacing w:before="60" w:after="60"/>
        <w:ind w:left="284" w:hanging="284"/>
        <w:jc w:val="both"/>
        <w:rPr>
          <w:b/>
          <w:sz w:val="20"/>
          <w:szCs w:val="20"/>
        </w:rPr>
      </w:pPr>
      <w:r w:rsidRPr="00536887">
        <w:rPr>
          <w:b/>
          <w:i/>
          <w:sz w:val="20"/>
          <w:szCs w:val="20"/>
        </w:rPr>
        <w:t>IZJAVA PONUDITELJA:</w:t>
      </w:r>
    </w:p>
    <w:p w:rsidR="00681868" w:rsidRPr="00536887" w:rsidRDefault="00681868" w:rsidP="00681868">
      <w:pPr>
        <w:rPr>
          <w:b/>
          <w:bCs/>
          <w:i/>
          <w:iCs/>
          <w:sz w:val="20"/>
          <w:szCs w:val="20"/>
        </w:rPr>
      </w:pPr>
    </w:p>
    <w:p w:rsidR="00681868" w:rsidRPr="00536887" w:rsidRDefault="00681868" w:rsidP="00681868">
      <w:pPr>
        <w:rPr>
          <w:b/>
          <w:bCs/>
          <w:i/>
          <w:iCs/>
          <w:sz w:val="20"/>
          <w:szCs w:val="20"/>
        </w:rPr>
      </w:pPr>
      <w:r w:rsidRPr="00536887">
        <w:rPr>
          <w:b/>
          <w:bCs/>
          <w:i/>
          <w:iCs/>
          <w:sz w:val="20"/>
          <w:szCs w:val="20"/>
        </w:rPr>
        <w:t>Upoznati smo s Projektnim zadatkom temeljem kojeg je sastavljena naša ponuda;</w:t>
      </w:r>
      <w:r w:rsidRPr="00536887">
        <w:rPr>
          <w:b/>
          <w:sz w:val="20"/>
          <w:szCs w:val="20"/>
        </w:rPr>
        <w:t xml:space="preserve"> </w:t>
      </w:r>
      <w:r w:rsidRPr="00536887">
        <w:rPr>
          <w:b/>
          <w:bCs/>
          <w:i/>
          <w:iCs/>
          <w:sz w:val="20"/>
          <w:szCs w:val="20"/>
        </w:rPr>
        <w:t>prihva</w:t>
      </w:r>
      <w:r w:rsidRPr="00536887">
        <w:rPr>
          <w:b/>
          <w:bCs/>
          <w:sz w:val="20"/>
          <w:szCs w:val="20"/>
        </w:rPr>
        <w:t>ć</w:t>
      </w:r>
      <w:r w:rsidRPr="00536887">
        <w:rPr>
          <w:b/>
          <w:bCs/>
          <w:i/>
          <w:iCs/>
          <w:sz w:val="20"/>
          <w:szCs w:val="20"/>
        </w:rPr>
        <w:t>amo ga u cijelosti te njegovom ovjerom prihva</w:t>
      </w:r>
      <w:r w:rsidRPr="00536887">
        <w:rPr>
          <w:b/>
          <w:bCs/>
          <w:sz w:val="20"/>
          <w:szCs w:val="20"/>
        </w:rPr>
        <w:t>ć</w:t>
      </w:r>
      <w:r w:rsidRPr="00536887">
        <w:rPr>
          <w:b/>
          <w:bCs/>
          <w:i/>
          <w:iCs/>
          <w:sz w:val="20"/>
          <w:szCs w:val="20"/>
        </w:rPr>
        <w:t>amo sve njegove odredbe.</w:t>
      </w:r>
    </w:p>
    <w:p w:rsidR="00681868" w:rsidRPr="00536887" w:rsidRDefault="00681868" w:rsidP="00681868">
      <w:pPr>
        <w:rPr>
          <w:b/>
          <w:sz w:val="20"/>
          <w:szCs w:val="20"/>
        </w:rPr>
      </w:pPr>
    </w:p>
    <w:p w:rsidR="00681868" w:rsidRPr="00536887" w:rsidRDefault="00681868" w:rsidP="00681868">
      <w:pPr>
        <w:spacing w:before="60" w:after="60"/>
        <w:jc w:val="both"/>
        <w:rPr>
          <w:b/>
          <w:bCs/>
          <w:i/>
          <w:iCs/>
          <w:sz w:val="20"/>
          <w:szCs w:val="20"/>
        </w:rPr>
      </w:pPr>
    </w:p>
    <w:p w:rsidR="00681868" w:rsidRPr="00536887" w:rsidRDefault="00681868" w:rsidP="00681868">
      <w:pPr>
        <w:jc w:val="both"/>
        <w:rPr>
          <w:b/>
          <w:sz w:val="20"/>
          <w:szCs w:val="20"/>
        </w:rPr>
      </w:pPr>
      <w:r w:rsidRPr="00536887">
        <w:rPr>
          <w:b/>
          <w:sz w:val="20"/>
          <w:szCs w:val="20"/>
        </w:rPr>
        <w:t>U _______________, dana__________2018.</w:t>
      </w:r>
    </w:p>
    <w:p w:rsidR="00681868" w:rsidRPr="00536887" w:rsidRDefault="00681868" w:rsidP="00681868">
      <w:pPr>
        <w:jc w:val="both"/>
        <w:rPr>
          <w:b/>
          <w:sz w:val="20"/>
          <w:szCs w:val="20"/>
        </w:rPr>
      </w:pPr>
    </w:p>
    <w:p w:rsidR="00681868" w:rsidRPr="00536887" w:rsidRDefault="00681868" w:rsidP="00681868">
      <w:pPr>
        <w:jc w:val="both"/>
        <w:rPr>
          <w:b/>
          <w:sz w:val="20"/>
          <w:szCs w:val="20"/>
        </w:rPr>
      </w:pPr>
    </w:p>
    <w:p w:rsidR="00681868" w:rsidRPr="00536887" w:rsidRDefault="00681868" w:rsidP="00681868">
      <w:pPr>
        <w:tabs>
          <w:tab w:val="left" w:pos="3420"/>
          <w:tab w:val="right" w:pos="9072"/>
        </w:tabs>
        <w:rPr>
          <w:b/>
          <w:sz w:val="20"/>
          <w:szCs w:val="20"/>
        </w:rPr>
      </w:pPr>
      <w:r w:rsidRPr="00536887">
        <w:rPr>
          <w:b/>
          <w:sz w:val="20"/>
          <w:szCs w:val="20"/>
        </w:rPr>
        <w:tab/>
        <w:t xml:space="preserve">                                            ZA PONUDITELJA:</w:t>
      </w:r>
    </w:p>
    <w:p w:rsidR="00681868" w:rsidRPr="00536887" w:rsidRDefault="00681868" w:rsidP="00681868">
      <w:pPr>
        <w:tabs>
          <w:tab w:val="left" w:pos="3420"/>
          <w:tab w:val="right" w:pos="9072"/>
        </w:tabs>
        <w:rPr>
          <w:b/>
          <w:sz w:val="20"/>
          <w:szCs w:val="20"/>
        </w:rPr>
      </w:pPr>
      <w:r w:rsidRPr="00536887">
        <w:rPr>
          <w:b/>
          <w:sz w:val="20"/>
          <w:szCs w:val="20"/>
        </w:rPr>
        <w:t xml:space="preserve">                                                                                      M.P.</w:t>
      </w:r>
    </w:p>
    <w:p w:rsidR="00681868" w:rsidRPr="00536887" w:rsidRDefault="00681868" w:rsidP="00681868">
      <w:pPr>
        <w:tabs>
          <w:tab w:val="left" w:pos="3420"/>
          <w:tab w:val="right" w:pos="9072"/>
        </w:tabs>
        <w:rPr>
          <w:b/>
          <w:sz w:val="20"/>
          <w:szCs w:val="20"/>
        </w:rPr>
      </w:pPr>
      <w:r w:rsidRPr="00536887">
        <w:rPr>
          <w:b/>
          <w:sz w:val="20"/>
          <w:szCs w:val="20"/>
        </w:rPr>
        <w:t xml:space="preserve">                                                                                                _________________________</w:t>
      </w:r>
    </w:p>
    <w:p w:rsidR="00681868" w:rsidRPr="00536887" w:rsidRDefault="00681868" w:rsidP="00681868">
      <w:pPr>
        <w:tabs>
          <w:tab w:val="left" w:pos="3420"/>
          <w:tab w:val="right" w:pos="9072"/>
        </w:tabs>
        <w:rPr>
          <w:b/>
          <w:sz w:val="20"/>
          <w:szCs w:val="20"/>
        </w:rPr>
      </w:pPr>
      <w:r w:rsidRPr="00536887">
        <w:rPr>
          <w:b/>
          <w:sz w:val="20"/>
          <w:szCs w:val="20"/>
        </w:rPr>
        <w:t xml:space="preserve">                                                                                            (potpis ovlaštene osobe ponuditelja)</w:t>
      </w:r>
    </w:p>
    <w:p w:rsidR="00AF18AD" w:rsidRDefault="00AF18AD">
      <w:bookmarkStart w:id="0" w:name="_GoBack"/>
      <w:bookmarkEnd w:id="0"/>
    </w:p>
    <w:sectPr w:rsidR="00AF18AD">
      <w:headerReference w:type="default" r:id="rId18"/>
      <w:footerReference w:type="default" r:id="rId1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B7E7B" w:rsidRDefault="004B7E7B" w:rsidP="00681868">
      <w:r>
        <w:separator/>
      </w:r>
    </w:p>
  </w:endnote>
  <w:endnote w:type="continuationSeparator" w:id="0">
    <w:p w:rsidR="004B7E7B" w:rsidRDefault="004B7E7B" w:rsidP="006818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altName w:val="Calibri"/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92624886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44653B" w:rsidRDefault="0044653B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4</w:t>
        </w:r>
        <w:r>
          <w:rPr>
            <w:noProof/>
          </w:rPr>
          <w:fldChar w:fldCharType="end"/>
        </w:r>
        <w:r>
          <w:rPr>
            <w:noProof/>
          </w:rPr>
          <w:t>/5</w:t>
        </w:r>
      </w:p>
    </w:sdtContent>
  </w:sdt>
  <w:p w:rsidR="0044653B" w:rsidRDefault="0044653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B7E7B" w:rsidRDefault="004B7E7B" w:rsidP="00681868">
      <w:r>
        <w:separator/>
      </w:r>
    </w:p>
  </w:footnote>
  <w:footnote w:type="continuationSeparator" w:id="0">
    <w:p w:rsidR="004B7E7B" w:rsidRDefault="004B7E7B" w:rsidP="006818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81868" w:rsidRDefault="00681868" w:rsidP="00681868">
    <w:pPr>
      <w:pStyle w:val="Default"/>
      <w:jc w:val="center"/>
      <w:rPr>
        <w:sz w:val="28"/>
        <w:szCs w:val="28"/>
      </w:rPr>
    </w:pPr>
    <w:r>
      <w:rPr>
        <w:b/>
        <w:bCs/>
        <w:sz w:val="28"/>
        <w:szCs w:val="28"/>
      </w:rPr>
      <w:t>PROJEKTNI ZADATAK</w:t>
    </w:r>
  </w:p>
  <w:p w:rsidR="00681868" w:rsidRDefault="0068186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1868"/>
    <w:rsid w:val="0044653B"/>
    <w:rsid w:val="004B7E7B"/>
    <w:rsid w:val="00536887"/>
    <w:rsid w:val="005822B7"/>
    <w:rsid w:val="00681868"/>
    <w:rsid w:val="00A24600"/>
    <w:rsid w:val="00AF18AD"/>
    <w:rsid w:val="00ED2E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E61A4B"/>
  <w15:chartTrackingRefBased/>
  <w15:docId w15:val="{2C7C9C25-EEE8-4491-991E-8B2A904FF9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8186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68186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681868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81868"/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styleId="Footer">
    <w:name w:val="footer"/>
    <w:basedOn w:val="Normal"/>
    <w:link w:val="FooterChar"/>
    <w:uiPriority w:val="99"/>
    <w:unhideWhenUsed/>
    <w:rsid w:val="00681868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81868"/>
    <w:rPr>
      <w:rFonts w:ascii="Times New Roman" w:eastAsia="Times New Roman" w:hAnsi="Times New Roman" w:cs="Times New Roman"/>
      <w:sz w:val="24"/>
      <w:szCs w:val="24"/>
      <w:lang w:eastAsia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343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5</Pages>
  <Words>1273</Words>
  <Characters>7259</Characters>
  <Application>Microsoft Office Word</Application>
  <DocSecurity>0</DocSecurity>
  <Lines>60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Nikolina Derdić</dc:creator>
  <cp:keywords/>
  <dc:description/>
  <cp:lastModifiedBy>Nikolina Derdić</cp:lastModifiedBy>
  <cp:revision>2</cp:revision>
  <dcterms:created xsi:type="dcterms:W3CDTF">2019-05-06T12:48:00Z</dcterms:created>
  <dcterms:modified xsi:type="dcterms:W3CDTF">2019-05-06T13:35:00Z</dcterms:modified>
</cp:coreProperties>
</file>